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C1" w:rsidRDefault="00D638C1" w:rsidP="00D638C1">
      <w:pPr>
        <w:pStyle w:val="Kop1"/>
      </w:pPr>
      <w:r>
        <w:t>OPDRA</w:t>
      </w:r>
      <w:r w:rsidR="00E02006">
        <w:t xml:space="preserve">CHT: </w:t>
      </w:r>
      <w:r w:rsidR="00384D52">
        <w:t>Keuzes in uitvoering en techniek</w:t>
      </w:r>
    </w:p>
    <w:p w:rsidR="00E02006" w:rsidRDefault="00C059E4" w:rsidP="00D638C1">
      <w:pPr>
        <w:autoSpaceDE w:val="0"/>
        <w:autoSpaceDN w:val="0"/>
        <w:adjustRightInd w:val="0"/>
        <w:spacing w:after="0" w:line="240" w:lineRule="auto"/>
      </w:pPr>
      <w:r>
        <w:t xml:space="preserve">Keuzes maken hoort bij het ondernemerschap en is uiteraard ook een onderdeel wanneer je </w:t>
      </w:r>
      <w:proofErr w:type="spellStart"/>
      <w:r>
        <w:t>webinars</w:t>
      </w:r>
      <w:proofErr w:type="spellEnd"/>
      <w:r>
        <w:t xml:space="preserve"> wil gaan geven. Er zijn verschillende manieren waarop je dit kan doen. In de lessen ga ik diep in op wat de opties zijn die je hebt en wat de voordelen en nadelen van iedere optie zijn.</w:t>
      </w:r>
    </w:p>
    <w:p w:rsidR="00C059E4" w:rsidRDefault="00C059E4" w:rsidP="00D638C1">
      <w:pPr>
        <w:autoSpaceDE w:val="0"/>
        <w:autoSpaceDN w:val="0"/>
        <w:adjustRightInd w:val="0"/>
        <w:spacing w:after="0" w:line="240" w:lineRule="auto"/>
      </w:pPr>
    </w:p>
    <w:p w:rsidR="00C059E4" w:rsidRDefault="00C059E4" w:rsidP="00D638C1">
      <w:pPr>
        <w:autoSpaceDE w:val="0"/>
        <w:autoSpaceDN w:val="0"/>
        <w:adjustRightInd w:val="0"/>
        <w:spacing w:after="0" w:line="240" w:lineRule="auto"/>
      </w:pPr>
      <w:r>
        <w:t>Maak op basis van deze informatie de keuzes die NU op dit moment het beste voelen voor jou en weet dus ook dat je dit altijd op een later moment nog kan veranderen.</w:t>
      </w:r>
    </w:p>
    <w:p w:rsidR="00C059E4" w:rsidRDefault="00C059E4" w:rsidP="00D638C1">
      <w:pPr>
        <w:autoSpaceDE w:val="0"/>
        <w:autoSpaceDN w:val="0"/>
        <w:adjustRightInd w:val="0"/>
        <w:spacing w:after="0" w:line="240" w:lineRule="auto"/>
      </w:pPr>
    </w:p>
    <w:p w:rsidR="00C059E4" w:rsidRDefault="00C059E4" w:rsidP="00C059E4">
      <w:pPr>
        <w:pStyle w:val="Titel"/>
      </w:pPr>
      <w:r>
        <w:t xml:space="preserve">Ga je voor een live / on </w:t>
      </w:r>
      <w:proofErr w:type="spellStart"/>
      <w:r>
        <w:t>demand</w:t>
      </w:r>
      <w:proofErr w:type="spellEnd"/>
      <w:r>
        <w:t xml:space="preserve"> / </w:t>
      </w:r>
      <w:proofErr w:type="spellStart"/>
      <w:r>
        <w:t>automated</w:t>
      </w:r>
      <w:proofErr w:type="spellEnd"/>
      <w:r>
        <w:t xml:space="preserve"> webinar?</w:t>
      </w:r>
    </w:p>
    <w:tbl>
      <w:tblPr>
        <w:tblStyle w:val="Tabelraster"/>
        <w:tblW w:w="0" w:type="auto"/>
        <w:tblLook w:val="04A0" w:firstRow="1" w:lastRow="0" w:firstColumn="1" w:lastColumn="0" w:noHBand="0" w:noVBand="1"/>
      </w:tblPr>
      <w:tblGrid>
        <w:gridCol w:w="9212"/>
      </w:tblGrid>
      <w:tr w:rsidR="00C059E4" w:rsidTr="00C059E4">
        <w:tc>
          <w:tcPr>
            <w:tcW w:w="9212" w:type="dxa"/>
          </w:tcPr>
          <w:p w:rsidR="00C059E4" w:rsidRDefault="00C059E4" w:rsidP="00D638C1">
            <w:pPr>
              <w:autoSpaceDE w:val="0"/>
              <w:autoSpaceDN w:val="0"/>
              <w:adjustRightInd w:val="0"/>
            </w:pPr>
            <w:r>
              <w:t>.</w:t>
            </w:r>
          </w:p>
          <w:p w:rsidR="00C059E4" w:rsidRDefault="00C059E4" w:rsidP="00D638C1">
            <w:pPr>
              <w:autoSpaceDE w:val="0"/>
              <w:autoSpaceDN w:val="0"/>
              <w:adjustRightInd w:val="0"/>
            </w:pPr>
          </w:p>
          <w:p w:rsidR="00C059E4" w:rsidRDefault="00C059E4" w:rsidP="00D638C1">
            <w:pPr>
              <w:autoSpaceDE w:val="0"/>
              <w:autoSpaceDN w:val="0"/>
              <w:adjustRightInd w:val="0"/>
            </w:pPr>
          </w:p>
          <w:p w:rsidR="00C059E4" w:rsidRDefault="00C059E4" w:rsidP="00D638C1">
            <w:pPr>
              <w:autoSpaceDE w:val="0"/>
              <w:autoSpaceDN w:val="0"/>
              <w:adjustRightInd w:val="0"/>
            </w:pPr>
          </w:p>
          <w:p w:rsidR="00C059E4" w:rsidRDefault="00C059E4" w:rsidP="00D638C1">
            <w:pPr>
              <w:autoSpaceDE w:val="0"/>
              <w:autoSpaceDN w:val="0"/>
              <w:adjustRightInd w:val="0"/>
            </w:pPr>
          </w:p>
          <w:p w:rsidR="00C059E4" w:rsidRDefault="00C059E4" w:rsidP="00D638C1">
            <w:pPr>
              <w:autoSpaceDE w:val="0"/>
              <w:autoSpaceDN w:val="0"/>
              <w:adjustRightInd w:val="0"/>
            </w:pPr>
          </w:p>
          <w:p w:rsidR="00C059E4" w:rsidRDefault="00C059E4" w:rsidP="00D638C1">
            <w:pPr>
              <w:autoSpaceDE w:val="0"/>
              <w:autoSpaceDN w:val="0"/>
              <w:adjustRightInd w:val="0"/>
            </w:pPr>
          </w:p>
        </w:tc>
      </w:tr>
    </w:tbl>
    <w:p w:rsidR="00C059E4" w:rsidRDefault="00C059E4" w:rsidP="00C059E4">
      <w:pPr>
        <w:pStyle w:val="Titel"/>
      </w:pPr>
    </w:p>
    <w:p w:rsidR="00C059E4" w:rsidRDefault="00C059E4" w:rsidP="00C059E4">
      <w:pPr>
        <w:pStyle w:val="Titel"/>
      </w:pPr>
      <w:r>
        <w:t>Kies je voor een videomeeting platform of een webinar platform</w:t>
      </w:r>
    </w:p>
    <w:p w:rsidR="00C059E4" w:rsidRPr="00C059E4" w:rsidRDefault="00C059E4" w:rsidP="00C059E4">
      <w:pPr>
        <w:rPr>
          <w:i/>
        </w:rPr>
      </w:pPr>
      <w:r w:rsidRPr="00C059E4">
        <w:rPr>
          <w:i/>
        </w:rPr>
        <w:t xml:space="preserve">Via </w:t>
      </w:r>
      <w:hyperlink r:id="rId8" w:history="1">
        <w:r w:rsidRPr="00C059E4">
          <w:rPr>
            <w:rStyle w:val="Hyperlink"/>
            <w:i/>
          </w:rPr>
          <w:t xml:space="preserve">mijn </w:t>
        </w:r>
        <w:proofErr w:type="spellStart"/>
        <w:r w:rsidRPr="00C059E4">
          <w:rPr>
            <w:rStyle w:val="Hyperlink"/>
            <w:i/>
          </w:rPr>
          <w:t>affiliate</w:t>
        </w:r>
        <w:proofErr w:type="spellEnd"/>
        <w:r w:rsidRPr="00C059E4">
          <w:rPr>
            <w:rStyle w:val="Hyperlink"/>
            <w:i/>
          </w:rPr>
          <w:t xml:space="preserve"> link</w:t>
        </w:r>
      </w:hyperlink>
      <w:r w:rsidRPr="00C059E4">
        <w:rPr>
          <w:i/>
        </w:rPr>
        <w:t xml:space="preserve"> krijg je 2 weken </w:t>
      </w:r>
      <w:proofErr w:type="spellStart"/>
      <w:r w:rsidRPr="00C059E4">
        <w:rPr>
          <w:i/>
        </w:rPr>
        <w:t>webinargeek</w:t>
      </w:r>
      <w:proofErr w:type="spellEnd"/>
      <w:r w:rsidRPr="00C059E4">
        <w:rPr>
          <w:i/>
        </w:rPr>
        <w:t xml:space="preserve"> gratis</w:t>
      </w:r>
    </w:p>
    <w:tbl>
      <w:tblPr>
        <w:tblStyle w:val="Tabelraster"/>
        <w:tblW w:w="0" w:type="auto"/>
        <w:tblLook w:val="04A0" w:firstRow="1" w:lastRow="0" w:firstColumn="1" w:lastColumn="0" w:noHBand="0" w:noVBand="1"/>
      </w:tblPr>
      <w:tblGrid>
        <w:gridCol w:w="9212"/>
      </w:tblGrid>
      <w:tr w:rsidR="00C059E4" w:rsidTr="00FF7EA9">
        <w:tc>
          <w:tcPr>
            <w:tcW w:w="9212" w:type="dxa"/>
          </w:tcPr>
          <w:p w:rsidR="00C059E4" w:rsidRDefault="00C059E4" w:rsidP="00FF7EA9">
            <w:pPr>
              <w:autoSpaceDE w:val="0"/>
              <w:autoSpaceDN w:val="0"/>
              <w:adjustRightInd w:val="0"/>
            </w:pPr>
            <w:r>
              <w:t>.</w:t>
            </w: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tc>
      </w:tr>
    </w:tbl>
    <w:p w:rsidR="00C059E4" w:rsidRDefault="00C059E4" w:rsidP="00C059E4">
      <w:pPr>
        <w:pStyle w:val="Titel"/>
      </w:pPr>
    </w:p>
    <w:p w:rsidR="00C059E4" w:rsidRPr="00C059E4" w:rsidRDefault="00C059E4" w:rsidP="00C059E4">
      <w:pPr>
        <w:pStyle w:val="Titel"/>
      </w:pPr>
      <w:r>
        <w:t>Kies je voor wél of géén presentatie?</w:t>
      </w:r>
    </w:p>
    <w:tbl>
      <w:tblPr>
        <w:tblStyle w:val="Tabelraster"/>
        <w:tblW w:w="0" w:type="auto"/>
        <w:tblLook w:val="04A0" w:firstRow="1" w:lastRow="0" w:firstColumn="1" w:lastColumn="0" w:noHBand="0" w:noVBand="1"/>
      </w:tblPr>
      <w:tblGrid>
        <w:gridCol w:w="9212"/>
      </w:tblGrid>
      <w:tr w:rsidR="00C059E4" w:rsidTr="00FF7EA9">
        <w:tc>
          <w:tcPr>
            <w:tcW w:w="9212" w:type="dxa"/>
          </w:tcPr>
          <w:p w:rsidR="00C059E4" w:rsidRDefault="00C059E4" w:rsidP="00FF7EA9">
            <w:pPr>
              <w:autoSpaceDE w:val="0"/>
              <w:autoSpaceDN w:val="0"/>
              <w:adjustRightInd w:val="0"/>
            </w:pPr>
            <w:r>
              <w:t>.</w:t>
            </w: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tc>
      </w:tr>
    </w:tbl>
    <w:p w:rsidR="00C059E4" w:rsidRDefault="00C059E4" w:rsidP="00D638C1">
      <w:pPr>
        <w:autoSpaceDE w:val="0"/>
        <w:autoSpaceDN w:val="0"/>
        <w:adjustRightInd w:val="0"/>
        <w:spacing w:after="0" w:line="240" w:lineRule="auto"/>
      </w:pPr>
    </w:p>
    <w:p w:rsidR="00C059E4" w:rsidRDefault="00C059E4" w:rsidP="00C059E4">
      <w:r>
        <w:br w:type="page"/>
      </w:r>
    </w:p>
    <w:p w:rsidR="00D26EC8" w:rsidRPr="00C059E4" w:rsidRDefault="00D26EC8" w:rsidP="00D26EC8">
      <w:pPr>
        <w:pStyle w:val="Titel"/>
      </w:pPr>
      <w:r>
        <w:lastRenderedPageBreak/>
        <w:t>Wordt het een webinar / workshop / masterclass / inspiratiesessie / … ?</w:t>
      </w:r>
    </w:p>
    <w:tbl>
      <w:tblPr>
        <w:tblStyle w:val="Tabelraster"/>
        <w:tblW w:w="0" w:type="auto"/>
        <w:tblLook w:val="04A0" w:firstRow="1" w:lastRow="0" w:firstColumn="1" w:lastColumn="0" w:noHBand="0" w:noVBand="1"/>
      </w:tblPr>
      <w:tblGrid>
        <w:gridCol w:w="9212"/>
      </w:tblGrid>
      <w:tr w:rsidR="00D26EC8" w:rsidTr="00FF7EA9">
        <w:tc>
          <w:tcPr>
            <w:tcW w:w="9212" w:type="dxa"/>
          </w:tcPr>
          <w:p w:rsidR="00D26EC8" w:rsidRDefault="00D26EC8" w:rsidP="00FF7EA9">
            <w:pPr>
              <w:autoSpaceDE w:val="0"/>
              <w:autoSpaceDN w:val="0"/>
              <w:adjustRightInd w:val="0"/>
            </w:pPr>
            <w:r>
              <w:t>.</w:t>
            </w:r>
          </w:p>
          <w:p w:rsidR="00D26EC8" w:rsidRDefault="00D26EC8" w:rsidP="00FF7EA9">
            <w:pPr>
              <w:autoSpaceDE w:val="0"/>
              <w:autoSpaceDN w:val="0"/>
              <w:adjustRightInd w:val="0"/>
            </w:pPr>
          </w:p>
          <w:p w:rsidR="00D26EC8" w:rsidRDefault="00D26EC8" w:rsidP="00FF7EA9">
            <w:pPr>
              <w:autoSpaceDE w:val="0"/>
              <w:autoSpaceDN w:val="0"/>
              <w:adjustRightInd w:val="0"/>
            </w:pPr>
          </w:p>
          <w:p w:rsidR="00D26EC8" w:rsidRDefault="00D26EC8" w:rsidP="00FF7EA9">
            <w:pPr>
              <w:autoSpaceDE w:val="0"/>
              <w:autoSpaceDN w:val="0"/>
              <w:adjustRightInd w:val="0"/>
            </w:pPr>
          </w:p>
          <w:p w:rsidR="00D26EC8" w:rsidRDefault="00D26EC8" w:rsidP="00FF7EA9">
            <w:pPr>
              <w:autoSpaceDE w:val="0"/>
              <w:autoSpaceDN w:val="0"/>
              <w:adjustRightInd w:val="0"/>
            </w:pPr>
          </w:p>
          <w:p w:rsidR="00D26EC8" w:rsidRDefault="00D26EC8" w:rsidP="00FF7EA9">
            <w:pPr>
              <w:autoSpaceDE w:val="0"/>
              <w:autoSpaceDN w:val="0"/>
              <w:adjustRightInd w:val="0"/>
            </w:pPr>
          </w:p>
          <w:p w:rsidR="00D26EC8" w:rsidRDefault="00D26EC8" w:rsidP="00FF7EA9">
            <w:pPr>
              <w:autoSpaceDE w:val="0"/>
              <w:autoSpaceDN w:val="0"/>
              <w:adjustRightInd w:val="0"/>
            </w:pPr>
          </w:p>
        </w:tc>
      </w:tr>
    </w:tbl>
    <w:p w:rsidR="00D26EC8" w:rsidRDefault="00D26EC8" w:rsidP="00C059E4">
      <w:pPr>
        <w:pStyle w:val="Titel"/>
      </w:pPr>
    </w:p>
    <w:p w:rsidR="00C059E4" w:rsidRPr="00C059E4" w:rsidRDefault="00C059E4" w:rsidP="00C059E4">
      <w:pPr>
        <w:pStyle w:val="Titel"/>
      </w:pPr>
      <w:r>
        <w:t>Hoe laat je het aanmeldproces verlopen?</w:t>
      </w:r>
    </w:p>
    <w:tbl>
      <w:tblPr>
        <w:tblStyle w:val="Tabelraster"/>
        <w:tblW w:w="0" w:type="auto"/>
        <w:tblLook w:val="04A0" w:firstRow="1" w:lastRow="0" w:firstColumn="1" w:lastColumn="0" w:noHBand="0" w:noVBand="1"/>
      </w:tblPr>
      <w:tblGrid>
        <w:gridCol w:w="9212"/>
      </w:tblGrid>
      <w:tr w:rsidR="00C059E4" w:rsidTr="00FF7EA9">
        <w:tc>
          <w:tcPr>
            <w:tcW w:w="9212" w:type="dxa"/>
          </w:tcPr>
          <w:p w:rsidR="00C059E4" w:rsidRDefault="00C059E4" w:rsidP="00FF7EA9">
            <w:pPr>
              <w:autoSpaceDE w:val="0"/>
              <w:autoSpaceDN w:val="0"/>
              <w:adjustRightInd w:val="0"/>
            </w:pPr>
            <w:r>
              <w:t>.</w:t>
            </w: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p w:rsidR="00C059E4" w:rsidRDefault="00C059E4" w:rsidP="00FF7EA9">
            <w:pPr>
              <w:autoSpaceDE w:val="0"/>
              <w:autoSpaceDN w:val="0"/>
              <w:adjustRightInd w:val="0"/>
            </w:pPr>
          </w:p>
        </w:tc>
      </w:tr>
    </w:tbl>
    <w:p w:rsidR="00C059E4" w:rsidRDefault="00C059E4" w:rsidP="00D638C1">
      <w:pPr>
        <w:autoSpaceDE w:val="0"/>
        <w:autoSpaceDN w:val="0"/>
        <w:adjustRightInd w:val="0"/>
        <w:spacing w:after="0" w:line="240" w:lineRule="auto"/>
      </w:pPr>
      <w:bookmarkStart w:id="0" w:name="_GoBack"/>
      <w:bookmarkEnd w:id="0"/>
    </w:p>
    <w:sectPr w:rsidR="00C05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A5" w:rsidRDefault="00A22DA5" w:rsidP="00C31496">
      <w:pPr>
        <w:spacing w:after="0" w:line="240" w:lineRule="auto"/>
      </w:pPr>
      <w:r>
        <w:separator/>
      </w:r>
    </w:p>
  </w:endnote>
  <w:endnote w:type="continuationSeparator" w:id="0">
    <w:p w:rsidR="00A22DA5" w:rsidRDefault="00A22DA5" w:rsidP="00C3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96" w:rsidRDefault="00C31496" w:rsidP="00C31496">
    <w:pPr>
      <w:pStyle w:val="Voettekst"/>
      <w:jc w:val="center"/>
    </w:pPr>
    <w:r>
      <w:rPr>
        <w:noProof/>
        <w:lang w:eastAsia="nl-NL"/>
      </w:rPr>
      <w:drawing>
        <wp:inline distT="0" distB="0" distL="0" distR="0" wp14:anchorId="2656FC9B" wp14:editId="722586AB">
          <wp:extent cx="1552354" cy="31223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ernemen is een speeltuin. Zet jezelf niet vast op dat ene klimtoestel maar geef jezelf óók de toestemming om lekker te schommelen en van de glijbaan af te gaan. (7).png"/>
                  <pic:cNvPicPr/>
                </pic:nvPicPr>
                <pic:blipFill>
                  <a:blip r:embed="rId1">
                    <a:extLst>
                      <a:ext uri="{28A0092B-C50C-407E-A947-70E740481C1C}">
                        <a14:useLocalDpi xmlns:a14="http://schemas.microsoft.com/office/drawing/2010/main" val="0"/>
                      </a:ext>
                    </a:extLst>
                  </a:blip>
                  <a:stretch>
                    <a:fillRect/>
                  </a:stretch>
                </pic:blipFill>
                <pic:spPr>
                  <a:xfrm>
                    <a:off x="0" y="0"/>
                    <a:ext cx="1599599" cy="3217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A5" w:rsidRDefault="00A22DA5" w:rsidP="00C31496">
      <w:pPr>
        <w:spacing w:after="0" w:line="240" w:lineRule="auto"/>
      </w:pPr>
      <w:r>
        <w:separator/>
      </w:r>
    </w:p>
  </w:footnote>
  <w:footnote w:type="continuationSeparator" w:id="0">
    <w:p w:rsidR="00A22DA5" w:rsidRDefault="00A22DA5" w:rsidP="00C31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96" w:rsidRDefault="00C31496" w:rsidP="00C31496">
    <w:pPr>
      <w:pStyle w:val="Koptekst"/>
      <w:jc w:val="right"/>
    </w:pPr>
    <w:r>
      <w:rPr>
        <w:noProof/>
        <w:lang w:eastAsia="nl-NL"/>
      </w:rPr>
      <w:drawing>
        <wp:inline distT="0" distB="0" distL="0" distR="0" wp14:anchorId="37680A5B" wp14:editId="2D6211F0">
          <wp:extent cx="1515141" cy="606056"/>
          <wp:effectExtent l="0" t="0" r="889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werp zonder titel (52).png"/>
                  <pic:cNvPicPr/>
                </pic:nvPicPr>
                <pic:blipFill>
                  <a:blip r:embed="rId1">
                    <a:extLst>
                      <a:ext uri="{28A0092B-C50C-407E-A947-70E740481C1C}">
                        <a14:useLocalDpi xmlns:a14="http://schemas.microsoft.com/office/drawing/2010/main" val="0"/>
                      </a:ext>
                    </a:extLst>
                  </a:blip>
                  <a:stretch>
                    <a:fillRect/>
                  </a:stretch>
                </pic:blipFill>
                <pic:spPr>
                  <a:xfrm>
                    <a:off x="0" y="0"/>
                    <a:ext cx="1520216" cy="6080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4C47"/>
    <w:multiLevelType w:val="hybridMultilevel"/>
    <w:tmpl w:val="93048A16"/>
    <w:lvl w:ilvl="0" w:tplc="0B6C711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CEE083C"/>
    <w:multiLevelType w:val="hybridMultilevel"/>
    <w:tmpl w:val="1018D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96"/>
    <w:rsid w:val="00023D24"/>
    <w:rsid w:val="000E5D6E"/>
    <w:rsid w:val="00384D52"/>
    <w:rsid w:val="004E77B3"/>
    <w:rsid w:val="005602D5"/>
    <w:rsid w:val="00572B97"/>
    <w:rsid w:val="005C6D63"/>
    <w:rsid w:val="007A170A"/>
    <w:rsid w:val="00897E1B"/>
    <w:rsid w:val="00A22DA5"/>
    <w:rsid w:val="00AC27E5"/>
    <w:rsid w:val="00AF79EC"/>
    <w:rsid w:val="00C059E4"/>
    <w:rsid w:val="00C06B29"/>
    <w:rsid w:val="00C31496"/>
    <w:rsid w:val="00D26EC8"/>
    <w:rsid w:val="00D638C1"/>
    <w:rsid w:val="00E02006"/>
    <w:rsid w:val="00F11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color w:val="373737"/>
    </w:rPr>
  </w:style>
  <w:style w:type="paragraph" w:styleId="Kop1">
    <w:name w:val="heading 1"/>
    <w:basedOn w:val="Standaard"/>
    <w:next w:val="Standaard"/>
    <w:link w:val="Kop1Char"/>
    <w:autoRedefine/>
    <w:uiPriority w:val="9"/>
    <w:qFormat/>
    <w:rsid w:val="00C31496"/>
    <w:pPr>
      <w:keepNext/>
      <w:keepLines/>
      <w:spacing w:before="480" w:after="0"/>
      <w:outlineLvl w:val="0"/>
    </w:pPr>
    <w:rPr>
      <w:rFonts w:ascii="Arial Black" w:eastAsiaTheme="majorEastAsia" w:hAnsi="Arial Black" w:cstheme="majorBidi"/>
      <w:b/>
      <w:bCs/>
      <w:color w:val="C10000"/>
      <w:sz w:val="3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96"/>
    <w:rPr>
      <w:rFonts w:ascii="Arial Black" w:eastAsiaTheme="majorEastAsia" w:hAnsi="Arial Black" w:cstheme="majorBidi"/>
      <w:b/>
      <w:bCs/>
      <w:color w:val="C10000"/>
      <w:sz w:val="3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C31496"/>
    <w:rPr>
      <w:b/>
      <w:color w:val="C10000"/>
      <w:sz w:val="24"/>
    </w:rPr>
  </w:style>
  <w:style w:type="character" w:customStyle="1" w:styleId="TitelChar">
    <w:name w:val="Titel Char"/>
    <w:aliases w:val="Kop 2. Char"/>
    <w:basedOn w:val="Standaardalinea-lettertype"/>
    <w:link w:val="Titel"/>
    <w:uiPriority w:val="10"/>
    <w:rsid w:val="00C31496"/>
    <w:rPr>
      <w:rFonts w:ascii="Arial" w:hAnsi="Arial"/>
      <w:b/>
      <w:color w:val="C10000"/>
      <w:sz w:val="24"/>
    </w:rPr>
  </w:style>
  <w:style w:type="paragraph" w:styleId="Ballontekst">
    <w:name w:val="Balloon Text"/>
    <w:basedOn w:val="Standaard"/>
    <w:link w:val="BallontekstChar"/>
    <w:uiPriority w:val="99"/>
    <w:semiHidden/>
    <w:unhideWhenUsed/>
    <w:rsid w:val="00C31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1496"/>
    <w:rPr>
      <w:rFonts w:ascii="Tahoma" w:hAnsi="Tahoma" w:cs="Tahoma"/>
      <w:color w:val="373737"/>
      <w:sz w:val="16"/>
      <w:szCs w:val="16"/>
    </w:rPr>
  </w:style>
  <w:style w:type="paragraph" w:styleId="Koptekst">
    <w:name w:val="header"/>
    <w:basedOn w:val="Standaard"/>
    <w:link w:val="KoptekstChar"/>
    <w:uiPriority w:val="99"/>
    <w:unhideWhenUsed/>
    <w:rsid w:val="00C314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496"/>
    <w:rPr>
      <w:rFonts w:ascii="Arial" w:hAnsi="Arial"/>
      <w:color w:val="373737"/>
    </w:rPr>
  </w:style>
  <w:style w:type="paragraph" w:styleId="Voettekst">
    <w:name w:val="footer"/>
    <w:basedOn w:val="Standaard"/>
    <w:link w:val="VoettekstChar"/>
    <w:uiPriority w:val="99"/>
    <w:unhideWhenUsed/>
    <w:rsid w:val="00C314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496"/>
    <w:rPr>
      <w:rFonts w:ascii="Arial" w:hAnsi="Arial"/>
      <w:color w:val="373737"/>
    </w:rPr>
  </w:style>
  <w:style w:type="table" w:styleId="Tabelraster">
    <w:name w:val="Table Grid"/>
    <w:basedOn w:val="Standaardtabel"/>
    <w:uiPriority w:val="59"/>
    <w:rsid w:val="00D6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638C1"/>
    <w:pPr>
      <w:ind w:left="720"/>
      <w:contextualSpacing/>
    </w:pPr>
  </w:style>
  <w:style w:type="character" w:styleId="Hyperlink">
    <w:name w:val="Hyperlink"/>
    <w:basedOn w:val="Standaardalinea-lettertype"/>
    <w:uiPriority w:val="99"/>
    <w:unhideWhenUsed/>
    <w:rsid w:val="00C059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color w:val="373737"/>
    </w:rPr>
  </w:style>
  <w:style w:type="paragraph" w:styleId="Kop1">
    <w:name w:val="heading 1"/>
    <w:basedOn w:val="Standaard"/>
    <w:next w:val="Standaard"/>
    <w:link w:val="Kop1Char"/>
    <w:autoRedefine/>
    <w:uiPriority w:val="9"/>
    <w:qFormat/>
    <w:rsid w:val="00C31496"/>
    <w:pPr>
      <w:keepNext/>
      <w:keepLines/>
      <w:spacing w:before="480" w:after="0"/>
      <w:outlineLvl w:val="0"/>
    </w:pPr>
    <w:rPr>
      <w:rFonts w:ascii="Arial Black" w:eastAsiaTheme="majorEastAsia" w:hAnsi="Arial Black" w:cstheme="majorBidi"/>
      <w:b/>
      <w:bCs/>
      <w:color w:val="C10000"/>
      <w:sz w:val="3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96"/>
    <w:rPr>
      <w:rFonts w:ascii="Arial Black" w:eastAsiaTheme="majorEastAsia" w:hAnsi="Arial Black" w:cstheme="majorBidi"/>
      <w:b/>
      <w:bCs/>
      <w:color w:val="C10000"/>
      <w:sz w:val="3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C31496"/>
    <w:rPr>
      <w:b/>
      <w:color w:val="C10000"/>
      <w:sz w:val="24"/>
    </w:rPr>
  </w:style>
  <w:style w:type="character" w:customStyle="1" w:styleId="TitelChar">
    <w:name w:val="Titel Char"/>
    <w:aliases w:val="Kop 2. Char"/>
    <w:basedOn w:val="Standaardalinea-lettertype"/>
    <w:link w:val="Titel"/>
    <w:uiPriority w:val="10"/>
    <w:rsid w:val="00C31496"/>
    <w:rPr>
      <w:rFonts w:ascii="Arial" w:hAnsi="Arial"/>
      <w:b/>
      <w:color w:val="C10000"/>
      <w:sz w:val="24"/>
    </w:rPr>
  </w:style>
  <w:style w:type="paragraph" w:styleId="Ballontekst">
    <w:name w:val="Balloon Text"/>
    <w:basedOn w:val="Standaard"/>
    <w:link w:val="BallontekstChar"/>
    <w:uiPriority w:val="99"/>
    <w:semiHidden/>
    <w:unhideWhenUsed/>
    <w:rsid w:val="00C31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1496"/>
    <w:rPr>
      <w:rFonts w:ascii="Tahoma" w:hAnsi="Tahoma" w:cs="Tahoma"/>
      <w:color w:val="373737"/>
      <w:sz w:val="16"/>
      <w:szCs w:val="16"/>
    </w:rPr>
  </w:style>
  <w:style w:type="paragraph" w:styleId="Koptekst">
    <w:name w:val="header"/>
    <w:basedOn w:val="Standaard"/>
    <w:link w:val="KoptekstChar"/>
    <w:uiPriority w:val="99"/>
    <w:unhideWhenUsed/>
    <w:rsid w:val="00C314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496"/>
    <w:rPr>
      <w:rFonts w:ascii="Arial" w:hAnsi="Arial"/>
      <w:color w:val="373737"/>
    </w:rPr>
  </w:style>
  <w:style w:type="paragraph" w:styleId="Voettekst">
    <w:name w:val="footer"/>
    <w:basedOn w:val="Standaard"/>
    <w:link w:val="VoettekstChar"/>
    <w:uiPriority w:val="99"/>
    <w:unhideWhenUsed/>
    <w:rsid w:val="00C314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496"/>
    <w:rPr>
      <w:rFonts w:ascii="Arial" w:hAnsi="Arial"/>
      <w:color w:val="373737"/>
    </w:rPr>
  </w:style>
  <w:style w:type="table" w:styleId="Tabelraster">
    <w:name w:val="Table Grid"/>
    <w:basedOn w:val="Standaardtabel"/>
    <w:uiPriority w:val="59"/>
    <w:rsid w:val="00D6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638C1"/>
    <w:pPr>
      <w:ind w:left="720"/>
      <w:contextualSpacing/>
    </w:pPr>
  </w:style>
  <w:style w:type="character" w:styleId="Hyperlink">
    <w:name w:val="Hyperlink"/>
    <w:basedOn w:val="Standaardalinea-lettertype"/>
    <w:uiPriority w:val="99"/>
    <w:unhideWhenUsed/>
    <w:rsid w:val="00C05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inargeek.com/?r=d4a0d22633c3aef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143</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4</cp:revision>
  <dcterms:created xsi:type="dcterms:W3CDTF">2023-06-01T16:14:00Z</dcterms:created>
  <dcterms:modified xsi:type="dcterms:W3CDTF">2023-06-01T16:20:00Z</dcterms:modified>
</cp:coreProperties>
</file>